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000EC" w:rsidRDefault="00643406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5000EC">
        <w:rPr>
          <w:sz w:val="24"/>
          <w:szCs w:val="24"/>
        </w:rPr>
        <w:t xml:space="preserve"> </w:t>
      </w:r>
      <w:r w:rsidR="00CC735C" w:rsidRPr="005000EC">
        <w:rPr>
          <w:sz w:val="24"/>
          <w:szCs w:val="24"/>
        </w:rPr>
        <w:t>45</w:t>
      </w:r>
    </w:p>
    <w:p w:rsidR="00CE45BF" w:rsidRPr="005000EC" w:rsidRDefault="00CE45BF" w:rsidP="00CE45BF">
      <w:pPr>
        <w:jc w:val="center"/>
        <w:rPr>
          <w:b/>
          <w:bCs/>
        </w:rPr>
      </w:pPr>
      <w:r w:rsidRPr="005000EC">
        <w:rPr>
          <w:b/>
          <w:bCs/>
        </w:rPr>
        <w:t>Совета Саморегулируемой организации</w:t>
      </w:r>
    </w:p>
    <w:p w:rsidR="00CE45BF" w:rsidRPr="005000EC" w:rsidRDefault="004314C6" w:rsidP="00CE45BF">
      <w:pPr>
        <w:jc w:val="center"/>
        <w:rPr>
          <w:b/>
          <w:bCs/>
        </w:rPr>
      </w:pPr>
      <w:r w:rsidRPr="005000EC">
        <w:rPr>
          <w:b/>
          <w:bCs/>
        </w:rPr>
        <w:t xml:space="preserve">СОЮЗа </w:t>
      </w:r>
      <w:r w:rsidR="00CE45BF" w:rsidRPr="005000EC">
        <w:rPr>
          <w:b/>
          <w:bCs/>
        </w:rPr>
        <w:t xml:space="preserve">«Содружество строителей» </w:t>
      </w:r>
    </w:p>
    <w:p w:rsidR="00CE45BF" w:rsidRPr="00A26EC4" w:rsidRDefault="00CE45BF" w:rsidP="00CE45BF">
      <w:pPr>
        <w:jc w:val="center"/>
        <w:rPr>
          <w:b/>
          <w:bCs/>
          <w:sz w:val="20"/>
        </w:rPr>
      </w:pPr>
    </w:p>
    <w:p w:rsidR="00CE45BF" w:rsidRPr="005000EC" w:rsidRDefault="00CE45BF" w:rsidP="002E5DFF">
      <w:r w:rsidRPr="005000EC">
        <w:t>г. Самара</w:t>
      </w:r>
      <w:r w:rsidRPr="005000EC">
        <w:tab/>
      </w:r>
      <w:r w:rsidRPr="005000EC">
        <w:tab/>
      </w:r>
      <w:r w:rsidRPr="005000EC">
        <w:tab/>
      </w:r>
      <w:r w:rsidRPr="005000EC">
        <w:tab/>
      </w:r>
      <w:r w:rsidRPr="005000EC">
        <w:tab/>
      </w:r>
      <w:r w:rsidRPr="005000EC">
        <w:tab/>
      </w:r>
      <w:r w:rsidRPr="005000EC">
        <w:tab/>
      </w:r>
      <w:r w:rsidRPr="005000EC">
        <w:tab/>
      </w:r>
      <w:r w:rsidR="005000EC" w:rsidRPr="005000EC">
        <w:t xml:space="preserve">     3 декабря </w:t>
      </w:r>
      <w:r w:rsidR="00103F6E" w:rsidRPr="005000EC">
        <w:t>2019</w:t>
      </w:r>
      <w:r w:rsidR="00B462D3" w:rsidRPr="005000EC">
        <w:t xml:space="preserve"> </w:t>
      </w:r>
      <w:r w:rsidRPr="005000EC">
        <w:t>г.</w:t>
      </w:r>
    </w:p>
    <w:p w:rsidR="00CE45BF" w:rsidRPr="00A26EC4" w:rsidRDefault="00CE45BF" w:rsidP="002E5DFF">
      <w:pPr>
        <w:rPr>
          <w:sz w:val="20"/>
        </w:rPr>
      </w:pPr>
    </w:p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000EC" w:rsidTr="00D93E41">
        <w:tc>
          <w:tcPr>
            <w:tcW w:w="2199" w:type="dxa"/>
            <w:hideMark/>
          </w:tcPr>
          <w:p w:rsidR="00CE45BF" w:rsidRPr="005000EC" w:rsidRDefault="00CE45BF" w:rsidP="002E5DFF">
            <w:r w:rsidRPr="005000EC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000EC" w:rsidRDefault="005000EC" w:rsidP="00103F6E">
            <w:r w:rsidRPr="005000EC">
              <w:t xml:space="preserve">3 декабря 2019 </w:t>
            </w:r>
            <w:r w:rsidR="00D00CE6" w:rsidRPr="005000EC">
              <w:t>г.</w:t>
            </w:r>
          </w:p>
        </w:tc>
      </w:tr>
      <w:tr w:rsidR="00CE45BF" w:rsidRPr="005000EC" w:rsidTr="00D93E41">
        <w:tc>
          <w:tcPr>
            <w:tcW w:w="2199" w:type="dxa"/>
            <w:hideMark/>
          </w:tcPr>
          <w:p w:rsidR="00CE45BF" w:rsidRPr="005000EC" w:rsidRDefault="00CE45BF" w:rsidP="002E5DFF">
            <w:r w:rsidRPr="005000EC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5000EC" w:rsidRDefault="00CE45BF" w:rsidP="002E5DFF">
            <w:r w:rsidRPr="005000EC">
              <w:t>РФ, г. Самара, ул. Лесная, д. 23</w:t>
            </w:r>
          </w:p>
        </w:tc>
      </w:tr>
      <w:tr w:rsidR="00CE45BF" w:rsidRPr="005000EC" w:rsidTr="00D93E41">
        <w:tc>
          <w:tcPr>
            <w:tcW w:w="2199" w:type="dxa"/>
            <w:hideMark/>
          </w:tcPr>
          <w:p w:rsidR="00CE45BF" w:rsidRPr="005000EC" w:rsidRDefault="00CE45BF" w:rsidP="002E5DFF">
            <w:r w:rsidRPr="005000EC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5000EC" w:rsidRDefault="00C6474F" w:rsidP="00DF384C">
            <w:r w:rsidRPr="005000EC">
              <w:t>1</w:t>
            </w:r>
            <w:r w:rsidR="00DF384C" w:rsidRPr="005000EC">
              <w:t>0</w:t>
            </w:r>
            <w:r w:rsidR="00CE45BF" w:rsidRPr="005000EC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26EC4" w:rsidRDefault="00453CDA" w:rsidP="002E5DFF">
            <w:r w:rsidRPr="00A26EC4">
              <w:t>Президент – Зиборов Андрей Борисович</w:t>
            </w:r>
          </w:p>
          <w:p w:rsidR="00F3704A" w:rsidRPr="00A26EC4" w:rsidRDefault="00F3704A" w:rsidP="002E5DFF">
            <w:r w:rsidRPr="00A26EC4">
              <w:t>Члены Совета:</w:t>
            </w:r>
          </w:p>
          <w:p w:rsidR="009C22A0" w:rsidRPr="00A26E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6EC4">
              <w:t>Азрумелашвили Паата Индикович</w:t>
            </w:r>
          </w:p>
          <w:p w:rsidR="009C22A0" w:rsidRPr="00A26E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6EC4">
              <w:t>Решетов Николай Павлович</w:t>
            </w:r>
          </w:p>
          <w:p w:rsidR="009C22A0" w:rsidRPr="00A26E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6EC4">
              <w:t>Серенков Валерий Юрьевич</w:t>
            </w:r>
          </w:p>
          <w:p w:rsidR="009C22A0" w:rsidRPr="00A26E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6EC4">
              <w:t>Водославский Вячеслав Михайлович</w:t>
            </w:r>
          </w:p>
          <w:p w:rsidR="009C22A0" w:rsidRPr="00A26E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6EC4">
              <w:t>Доладов Юрий Иванович</w:t>
            </w:r>
          </w:p>
          <w:p w:rsidR="009C22A0" w:rsidRPr="00A26E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6EC4">
              <w:t>Телегин Евгений Юрьевич</w:t>
            </w:r>
          </w:p>
          <w:p w:rsidR="00DE0185" w:rsidRPr="00A26EC4" w:rsidRDefault="00DE0185" w:rsidP="00FE57CC">
            <w:pPr>
              <w:rPr>
                <w:color w:val="FF0000"/>
                <w:sz w:val="2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BF09B6" w:rsidRDefault="00FB4A41" w:rsidP="00FB4A41">
            <w:r w:rsidRPr="00BF09B6">
              <w:t xml:space="preserve">Заместитель генерального директора СРО </w:t>
            </w:r>
            <w:r w:rsidR="004314C6" w:rsidRPr="00BF09B6">
              <w:t xml:space="preserve">СОЮЗ </w:t>
            </w:r>
            <w:r w:rsidRPr="00BF09B6">
              <w:t>«Содружество строителей»</w:t>
            </w:r>
            <w:r w:rsidR="00E7400E" w:rsidRPr="00BF09B6">
              <w:t xml:space="preserve">  </w:t>
            </w:r>
            <w:r w:rsidRPr="00BF09B6">
              <w:t xml:space="preserve"> Евстигнеева Ирина Евгеньевна</w:t>
            </w:r>
          </w:p>
          <w:p w:rsidR="00CE45BF" w:rsidRPr="00BF09B6" w:rsidRDefault="00617279" w:rsidP="004314C6">
            <w:r w:rsidRPr="00BF09B6">
              <w:t>Начальник методического отдела</w:t>
            </w:r>
            <w:r w:rsidR="00372D56" w:rsidRPr="00BF09B6">
              <w:t xml:space="preserve"> </w:t>
            </w:r>
            <w:r w:rsidR="00F8014F" w:rsidRPr="00BF09B6">
              <w:t xml:space="preserve">СРО </w:t>
            </w:r>
            <w:r w:rsidR="004314C6" w:rsidRPr="00BF09B6">
              <w:t xml:space="preserve">СОЮЗ </w:t>
            </w:r>
            <w:r w:rsidR="00372D56" w:rsidRPr="00BF09B6">
              <w:t>«Содружество строителей»</w:t>
            </w:r>
            <w:r w:rsidR="004314C6" w:rsidRPr="00BF09B6">
              <w:t xml:space="preserve">    </w:t>
            </w:r>
            <w:r w:rsidR="00CE45BF" w:rsidRPr="00BF09B6">
              <w:t>Шабанова Ольга Ивановна</w:t>
            </w:r>
          </w:p>
          <w:p w:rsidR="00CE45BF" w:rsidRPr="00BF09B6" w:rsidRDefault="00D947FB" w:rsidP="00D947FB">
            <w:r w:rsidRPr="00BF09B6">
              <w:t xml:space="preserve">Начальник юридического отдела </w:t>
            </w:r>
            <w:r w:rsidR="00E51946" w:rsidRPr="00BF09B6">
              <w:t xml:space="preserve">СРО </w:t>
            </w:r>
            <w:r w:rsidR="004314C6" w:rsidRPr="00BF09B6">
              <w:t xml:space="preserve">СОЮЗ </w:t>
            </w:r>
            <w:r w:rsidR="00E51946" w:rsidRPr="00BF09B6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5000EC" w:rsidRDefault="00453CDA" w:rsidP="00453CDA">
      <w:pPr>
        <w:ind w:firstLine="708"/>
        <w:jc w:val="both"/>
      </w:pPr>
      <w:r w:rsidRPr="005000EC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5000EC">
        <w:t>7</w:t>
      </w:r>
      <w:r w:rsidRPr="005000EC">
        <w:t xml:space="preserve"> человек, что составляет </w:t>
      </w:r>
      <w:r w:rsidR="008C3C12" w:rsidRPr="005000EC">
        <w:t>64</w:t>
      </w:r>
      <w:r w:rsidRPr="005000EC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5000EC" w:rsidRDefault="00453CDA" w:rsidP="00453CDA">
      <w:pPr>
        <w:ind w:right="-1" w:firstLine="708"/>
        <w:jc w:val="both"/>
      </w:pPr>
      <w:r w:rsidRPr="005000EC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A26EC4" w:rsidRDefault="00CE45BF" w:rsidP="00CE45BF">
      <w:pPr>
        <w:ind w:right="-1" w:firstLine="708"/>
        <w:jc w:val="both"/>
        <w:rPr>
          <w:sz w:val="20"/>
        </w:rPr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5000EC">
        <w:trPr>
          <w:trHeight w:val="200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5000EC" w:rsidRPr="0016439F" w:rsidTr="005000EC">
        <w:trPr>
          <w:trHeight w:val="276"/>
        </w:trPr>
        <w:tc>
          <w:tcPr>
            <w:tcW w:w="515" w:type="dxa"/>
          </w:tcPr>
          <w:p w:rsidR="005000EC" w:rsidRPr="0016439F" w:rsidRDefault="005000EC" w:rsidP="00F93CC9">
            <w:pPr>
              <w:ind w:right="-1"/>
              <w:jc w:val="both"/>
            </w:pPr>
            <w:r w:rsidRPr="0016439F">
              <w:t>3.</w:t>
            </w:r>
          </w:p>
        </w:tc>
        <w:tc>
          <w:tcPr>
            <w:tcW w:w="8858" w:type="dxa"/>
          </w:tcPr>
          <w:p w:rsidR="005000EC" w:rsidRPr="0016439F" w:rsidRDefault="005000EC" w:rsidP="005000EC">
            <w:pPr>
              <w:jc w:val="both"/>
              <w:rPr>
                <w:i/>
                <w:iCs/>
              </w:rPr>
            </w:pPr>
            <w:r w:rsidRPr="00447F5F">
              <w:rPr>
                <w:i/>
                <w:iCs/>
              </w:rPr>
              <w:t>О возобновлении членства в СОЮЗе ООО «</w:t>
            </w:r>
            <w:r w:rsidRPr="005000EC">
              <w:rPr>
                <w:i/>
                <w:iCs/>
              </w:rPr>
              <w:t>АТРИУМ</w:t>
            </w:r>
            <w:r w:rsidRPr="00447F5F">
              <w:rPr>
                <w:i/>
                <w:iCs/>
              </w:rPr>
              <w:t>».</w:t>
            </w:r>
          </w:p>
        </w:tc>
        <w:tc>
          <w:tcPr>
            <w:tcW w:w="8844" w:type="dxa"/>
          </w:tcPr>
          <w:p w:rsidR="005000EC" w:rsidRPr="0016439F" w:rsidRDefault="005000EC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5000EC" w:rsidRDefault="00453CDA" w:rsidP="00453CDA">
      <w:pPr>
        <w:jc w:val="both"/>
      </w:pPr>
      <w:r w:rsidRPr="005000EC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697B3B">
              <w:t>1</w:t>
            </w:r>
            <w:r w:rsidRPr="00235611">
              <w:t xml:space="preserve"> </w:t>
            </w:r>
            <w:r w:rsidRPr="00697B3B">
              <w:t>заявлени</w:t>
            </w:r>
            <w:r w:rsidR="00697B3B" w:rsidRPr="00697B3B">
              <w:t>я</w:t>
            </w:r>
            <w:r w:rsidRPr="00697B3B">
              <w:t xml:space="preserve"> о вступлении в члены СРО СОЮЗ «Содружество строителей» от следующ</w:t>
            </w:r>
            <w:r w:rsidR="00697B3B" w:rsidRPr="00697B3B">
              <w:t>его</w:t>
            </w:r>
            <w:r w:rsidRPr="00697B3B">
              <w:t xml:space="preserve"> юридическ</w:t>
            </w:r>
            <w:r w:rsidR="00697B3B" w:rsidRPr="00697B3B">
              <w:t>ого</w:t>
            </w:r>
            <w:r w:rsidRPr="00697B3B">
              <w:t xml:space="preserve"> лиц</w:t>
            </w:r>
            <w:r w:rsidR="00697B3B" w:rsidRPr="00697B3B">
              <w:t>а</w:t>
            </w:r>
            <w:r w:rsidRPr="00697B3B">
              <w:t>, представивш</w:t>
            </w:r>
            <w:r w:rsidR="00697B3B" w:rsidRPr="00697B3B">
              <w:t>его</w:t>
            </w:r>
            <w:r w:rsidRPr="00697B3B">
              <w:t xml:space="preserve"> необходимый пакет документов</w:t>
            </w:r>
            <w:r w:rsidRPr="00F24D3A">
              <w:t>:</w:t>
            </w:r>
          </w:p>
          <w:p w:rsidR="007047B4" w:rsidRPr="004D3F4B" w:rsidRDefault="007047B4" w:rsidP="00174263">
            <w:pPr>
              <w:rPr>
                <w:bCs/>
              </w:rPr>
            </w:pPr>
            <w:r w:rsidRPr="004D3F4B">
              <w:t xml:space="preserve">1. Общество с ограниченной ответственностью </w:t>
            </w:r>
            <w:r w:rsidRPr="004D3F4B">
              <w:rPr>
                <w:bCs/>
              </w:rPr>
              <w:t>«</w:t>
            </w:r>
            <w:r w:rsidR="004D3F4B" w:rsidRPr="004D3F4B">
              <w:rPr>
                <w:bCs/>
              </w:rPr>
              <w:t>РОМСтрой</w:t>
            </w:r>
            <w:r w:rsidRPr="004D3F4B">
              <w:rPr>
                <w:bCs/>
              </w:rPr>
              <w:t xml:space="preserve">» (ИНН </w:t>
            </w:r>
            <w:r w:rsidR="004D3F4B" w:rsidRPr="004D3F4B">
              <w:rPr>
                <w:bCs/>
              </w:rPr>
              <w:t>6318030135</w:t>
            </w:r>
            <w:r w:rsidRPr="004D3F4B">
              <w:rPr>
                <w:bCs/>
              </w:rPr>
              <w:t>)</w:t>
            </w:r>
          </w:p>
          <w:p w:rsidR="007047B4" w:rsidRPr="0016439F" w:rsidRDefault="007047B4" w:rsidP="00697B3B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8007F4">
              <w:t>ее</w:t>
            </w:r>
            <w:r w:rsidRPr="00235611">
              <w:rPr>
                <w:iCs/>
              </w:rPr>
              <w:t xml:space="preserve"> юридическ</w:t>
            </w:r>
            <w:r w:rsidR="008007F4">
              <w:rPr>
                <w:iCs/>
              </w:rPr>
              <w:t>о</w:t>
            </w:r>
            <w:r>
              <w:rPr>
                <w:iCs/>
              </w:rPr>
              <w:t>е</w:t>
            </w:r>
            <w:r w:rsidRPr="00235611">
              <w:rPr>
                <w:iCs/>
              </w:rPr>
              <w:t xml:space="preserve"> лиц</w:t>
            </w:r>
            <w:r w:rsidR="008007F4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4D3F4B" w:rsidRDefault="004D3F4B" w:rsidP="00174263">
            <w:pPr>
              <w:jc w:val="both"/>
            </w:pPr>
            <w:r w:rsidRPr="004D3F4B">
              <w:t>1. Общество с ограниченной ответственностью «РОМСтрой» (ИНН 6318030135)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697B3B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697B3B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Pr="00697B3B">
              <w:t>указанная</w:t>
            </w:r>
            <w:r w:rsidR="007047B4" w:rsidRPr="00697B3B">
              <w:t xml:space="preserve"> организаци</w:t>
            </w:r>
            <w:r w:rsidRPr="00697B3B">
              <w:t>я</w:t>
            </w:r>
            <w:r w:rsidR="007047B4" w:rsidRPr="00697B3B">
              <w:t xml:space="preserve"> в течении семи рабочих дней должн</w:t>
            </w:r>
            <w:r w:rsidRPr="00697B3B">
              <w:t>а</w:t>
            </w:r>
            <w:r w:rsidR="007047B4" w:rsidRPr="00697B3B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451CBA" w:rsidRDefault="007047B4" w:rsidP="00174263">
            <w:pPr>
              <w:jc w:val="right"/>
              <w:rPr>
                <w:sz w:val="2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Default="00027247" w:rsidP="00A26EC4">
            <w:pPr>
              <w:jc w:val="both"/>
            </w:pPr>
            <w:r w:rsidRPr="005A308E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</w:t>
            </w:r>
            <w:r w:rsidR="008007F4">
              <w:t>а</w:t>
            </w:r>
            <w:r w:rsidRPr="005A308E">
              <w:t xml:space="preserve"> СОЮЗа: </w:t>
            </w:r>
          </w:p>
          <w:p w:rsidR="00A26EC4" w:rsidRPr="00451CBA" w:rsidRDefault="00A26EC4" w:rsidP="00A26EC4">
            <w:pPr>
              <w:jc w:val="both"/>
              <w:rPr>
                <w:sz w:val="20"/>
              </w:rPr>
            </w:pPr>
          </w:p>
          <w:p w:rsidR="00027247" w:rsidRPr="005A308E" w:rsidRDefault="00027247" w:rsidP="0098506B">
            <w:pPr>
              <w:ind w:right="-1"/>
              <w:jc w:val="both"/>
            </w:pPr>
            <w:r w:rsidRPr="005A308E">
              <w:t xml:space="preserve">1. Общество с ограниченной ответственностью </w:t>
            </w:r>
            <w:r w:rsidRPr="005A308E">
              <w:rPr>
                <w:bCs/>
              </w:rPr>
              <w:t>«</w:t>
            </w:r>
            <w:r w:rsidR="005A308E" w:rsidRPr="005A308E">
              <w:rPr>
                <w:bCs/>
              </w:rPr>
              <w:t>ТЭРРА-СТРОЙ</w:t>
            </w:r>
            <w:r w:rsidRPr="005A308E">
              <w:rPr>
                <w:bCs/>
              </w:rPr>
              <w:t>»</w:t>
            </w:r>
            <w:r w:rsidRPr="005A308E">
              <w:rPr>
                <w:bCs/>
              </w:rPr>
              <w:br/>
              <w:t xml:space="preserve">(ИНН </w:t>
            </w:r>
            <w:r w:rsidR="005A308E" w:rsidRPr="005A308E">
              <w:rPr>
                <w:bCs/>
              </w:rPr>
              <w:t>6324057248</w:t>
            </w:r>
            <w:r w:rsidRPr="005A308E">
              <w:t xml:space="preserve">, Свидетельство  о членстве № </w:t>
            </w:r>
            <w:r w:rsidR="005A308E" w:rsidRPr="005A308E">
              <w:rPr>
                <w:bCs/>
              </w:rPr>
              <w:t>СС-СЧ-6324057248-1046-17</w:t>
            </w:r>
            <w:r w:rsidRPr="005A308E">
              <w:t>, Рекомендация дисци</w:t>
            </w:r>
            <w:r w:rsidR="005A308E" w:rsidRPr="005A308E">
              <w:t>плинарной комиссии от 28.11</w:t>
            </w:r>
            <w:r w:rsidR="00103F6E" w:rsidRPr="005A308E">
              <w:t>.2019</w:t>
            </w:r>
            <w:r w:rsidRPr="005A308E">
              <w:t xml:space="preserve"> г.) </w:t>
            </w:r>
          </w:p>
          <w:p w:rsidR="00027247" w:rsidRPr="00451CBA" w:rsidRDefault="00027247" w:rsidP="005A308E">
            <w:pPr>
              <w:pStyle w:val="a6"/>
              <w:rPr>
                <w:i/>
                <w:color w:val="FF0000"/>
                <w:sz w:val="2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 xml:space="preserve">Формулировка решения по вопросу № 2 </w:t>
            </w:r>
            <w:r w:rsidRPr="00930C01">
              <w:rPr>
                <w:b/>
                <w:bCs/>
              </w:rPr>
              <w:lastRenderedPageBreak/>
              <w:t>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lastRenderedPageBreak/>
              <w:t xml:space="preserve">Президента Зиборова А.Б., </w:t>
            </w:r>
            <w:r w:rsidRPr="00A26EC4">
              <w:t>члена Совета Решетов</w:t>
            </w:r>
            <w:r w:rsidR="00AA5C2F" w:rsidRPr="00A26EC4">
              <w:t>а</w:t>
            </w:r>
            <w:r w:rsidRPr="00A26EC4">
              <w:t xml:space="preserve">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5A308E" w:rsidRDefault="00027247" w:rsidP="0098506B">
            <w:pPr>
              <w:ind w:right="-1"/>
              <w:jc w:val="both"/>
            </w:pPr>
            <w:r w:rsidRPr="005A308E">
              <w:t xml:space="preserve">По результатам обсуждения Советом принято решение: </w:t>
            </w:r>
          </w:p>
          <w:p w:rsidR="00027247" w:rsidRPr="005A308E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5A308E">
              <w:rPr>
                <w:color w:val="auto"/>
                <w:sz w:val="24"/>
                <w:szCs w:val="24"/>
              </w:rPr>
              <w:t xml:space="preserve"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</w:t>
            </w:r>
            <w:r w:rsidRPr="005A308E">
              <w:rPr>
                <w:color w:val="auto"/>
                <w:sz w:val="24"/>
                <w:szCs w:val="24"/>
              </w:rPr>
              <w:lastRenderedPageBreak/>
              <w:t>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5A308E" w:rsidRPr="005A308E">
              <w:rPr>
                <w:color w:val="auto"/>
                <w:sz w:val="24"/>
                <w:szCs w:val="24"/>
              </w:rPr>
              <w:t>ий дисциплинарной комиссии от 28.11</w:t>
            </w:r>
            <w:r w:rsidRPr="005A308E">
              <w:rPr>
                <w:color w:val="auto"/>
                <w:sz w:val="24"/>
                <w:szCs w:val="24"/>
              </w:rPr>
              <w:t>.</w:t>
            </w:r>
            <w:r w:rsidR="00103F6E" w:rsidRPr="005A308E">
              <w:rPr>
                <w:color w:val="auto"/>
                <w:sz w:val="24"/>
                <w:szCs w:val="24"/>
              </w:rPr>
              <w:t xml:space="preserve">2019 </w:t>
            </w:r>
            <w:r w:rsidRPr="005A308E">
              <w:rPr>
                <w:color w:val="auto"/>
                <w:sz w:val="24"/>
                <w:szCs w:val="24"/>
              </w:rPr>
              <w:t>г.:</w:t>
            </w:r>
          </w:p>
          <w:p w:rsidR="00027247" w:rsidRPr="00451CBA" w:rsidRDefault="00027247" w:rsidP="0098506B">
            <w:pPr>
              <w:pStyle w:val="a7"/>
              <w:ind w:left="0"/>
              <w:jc w:val="both"/>
              <w:rPr>
                <w:color w:val="FF0000"/>
                <w:sz w:val="20"/>
              </w:rPr>
            </w:pPr>
          </w:p>
          <w:p w:rsidR="00027247" w:rsidRPr="005A308E" w:rsidRDefault="00027247" w:rsidP="0098506B">
            <w:pPr>
              <w:pStyle w:val="a7"/>
              <w:ind w:left="0"/>
              <w:jc w:val="both"/>
            </w:pPr>
            <w:r w:rsidRPr="005A308E">
              <w:t>1.</w:t>
            </w:r>
            <w:r w:rsidRPr="005A308E">
              <w:rPr>
                <w:b/>
              </w:rPr>
              <w:t xml:space="preserve"> ИСКЛЮЧИТЬ </w:t>
            </w:r>
            <w:r w:rsidRPr="005A308E">
              <w:t>из членов СРО СОЮЗ «Содружество строителей»</w:t>
            </w:r>
            <w:r w:rsidRPr="005A308E">
              <w:br/>
              <w:t xml:space="preserve">с </w:t>
            </w:r>
            <w:r w:rsidR="005A308E" w:rsidRPr="005A308E">
              <w:rPr>
                <w:b/>
              </w:rPr>
              <w:t>03 декабря</w:t>
            </w:r>
            <w:r w:rsidRPr="005A308E">
              <w:rPr>
                <w:b/>
              </w:rPr>
              <w:t xml:space="preserve"> </w:t>
            </w:r>
            <w:r w:rsidR="00103F6E" w:rsidRPr="005A308E">
              <w:rPr>
                <w:b/>
              </w:rPr>
              <w:t>2019</w:t>
            </w:r>
            <w:r w:rsidRPr="005A308E">
              <w:rPr>
                <w:b/>
              </w:rPr>
              <w:t>г.</w:t>
            </w:r>
            <w:r w:rsidRPr="005A308E">
              <w:t xml:space="preserve"> Общество с ограниченной ответственностью </w:t>
            </w:r>
            <w:r w:rsidR="00C82C75" w:rsidRPr="005A308E">
              <w:rPr>
                <w:bCs/>
              </w:rPr>
              <w:t>«</w:t>
            </w:r>
            <w:r w:rsidR="005A308E" w:rsidRPr="005A308E">
              <w:rPr>
                <w:bCs/>
              </w:rPr>
              <w:t>ТЭРРА-СТРОЙ</w:t>
            </w:r>
            <w:r w:rsidR="00C82C75" w:rsidRPr="005A308E">
              <w:rPr>
                <w:bCs/>
              </w:rPr>
              <w:t xml:space="preserve">» </w:t>
            </w:r>
            <w:r w:rsidRPr="005A308E">
              <w:rPr>
                <w:bCs/>
              </w:rPr>
              <w:t xml:space="preserve">(ИНН </w:t>
            </w:r>
            <w:r w:rsidR="005A308E" w:rsidRPr="005A308E">
              <w:rPr>
                <w:bCs/>
              </w:rPr>
              <w:t>6324057248</w:t>
            </w:r>
            <w:r w:rsidRPr="005A308E">
              <w:t>)</w:t>
            </w:r>
          </w:p>
          <w:p w:rsidR="00027247" w:rsidRPr="005A308E" w:rsidRDefault="00027247" w:rsidP="0098506B">
            <w:pPr>
              <w:pStyle w:val="a7"/>
              <w:ind w:left="0" w:right="-1"/>
              <w:jc w:val="both"/>
            </w:pPr>
            <w:r w:rsidRPr="005A308E">
              <w:t>Итоги голосования: «За»– 7 голосов; «Против»–нет; «Воздержался»–нет.</w:t>
            </w:r>
          </w:p>
          <w:p w:rsidR="00027247" w:rsidRPr="005A308E" w:rsidRDefault="00027247" w:rsidP="0098506B">
            <w:pPr>
              <w:ind w:right="-1"/>
              <w:jc w:val="right"/>
            </w:pPr>
            <w:r w:rsidRPr="005A308E">
              <w:t>Решение принято единогласно.</w:t>
            </w:r>
          </w:p>
          <w:p w:rsidR="00027247" w:rsidRPr="005A308E" w:rsidRDefault="005A308E" w:rsidP="0098506B">
            <w:pPr>
              <w:pStyle w:val="a7"/>
              <w:ind w:left="0"/>
              <w:jc w:val="both"/>
            </w:pPr>
            <w:r w:rsidRPr="005A308E">
              <w:t>2</w:t>
            </w:r>
            <w:r w:rsidR="00027247" w:rsidRPr="005A308E">
              <w:t xml:space="preserve">. </w:t>
            </w:r>
            <w:r w:rsidR="008831C4" w:rsidRPr="005A308E">
              <w:t>У</w:t>
            </w:r>
            <w:r w:rsidR="00027247" w:rsidRPr="005A308E">
              <w:t>ведомить о принятом решении в отношении член</w:t>
            </w:r>
            <w:r w:rsidR="008007F4">
              <w:t>а</w:t>
            </w:r>
            <w:r w:rsidR="00027247" w:rsidRPr="005A308E">
              <w:t xml:space="preserve"> СОЮЗа </w:t>
            </w:r>
            <w:r w:rsidR="00027247" w:rsidRPr="005A308E">
              <w:rPr>
                <w:bCs/>
              </w:rPr>
              <w:t>ООО «</w:t>
            </w:r>
            <w:r w:rsidRPr="005A308E">
              <w:rPr>
                <w:bCs/>
              </w:rPr>
              <w:t>ТЭРРА-СТРОЙ</w:t>
            </w:r>
            <w:r w:rsidR="00027247" w:rsidRPr="005A308E">
              <w:rPr>
                <w:bCs/>
              </w:rPr>
              <w:t xml:space="preserve">» (ИНН </w:t>
            </w:r>
            <w:r w:rsidRPr="005A308E">
              <w:rPr>
                <w:bCs/>
              </w:rPr>
              <w:t>6324057248)</w:t>
            </w:r>
            <w:r w:rsidR="00027247" w:rsidRPr="005A308E">
              <w:rPr>
                <w:bCs/>
              </w:rPr>
              <w:t>:</w:t>
            </w:r>
          </w:p>
          <w:p w:rsidR="00027247" w:rsidRPr="005A308E" w:rsidRDefault="00027247" w:rsidP="0098506B">
            <w:r w:rsidRPr="005A308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5A308E" w:rsidRDefault="00027247" w:rsidP="0098506B">
            <w:pPr>
              <w:ind w:right="-1"/>
              <w:jc w:val="both"/>
            </w:pPr>
            <w:r w:rsidRPr="005A308E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5A308E">
              <w:t>Решение принято единогласно.</w:t>
            </w:r>
          </w:p>
        </w:tc>
      </w:tr>
      <w:tr w:rsidR="00027247" w:rsidRPr="0016439F" w:rsidTr="00451CBA">
        <w:trPr>
          <w:trHeight w:val="74"/>
        </w:trPr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451CBA" w:rsidRDefault="00027247" w:rsidP="00451CBA">
            <w:pPr>
              <w:ind w:right="-1"/>
              <w:rPr>
                <w:i/>
                <w:sz w:val="20"/>
              </w:rPr>
            </w:pPr>
          </w:p>
        </w:tc>
      </w:tr>
      <w:tr w:rsidR="005000EC" w:rsidRPr="0016439F" w:rsidTr="001127B4">
        <w:tc>
          <w:tcPr>
            <w:tcW w:w="2127" w:type="dxa"/>
          </w:tcPr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0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 № 3</w:t>
            </w: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0E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14"/>
                <w:szCs w:val="24"/>
                <w:u w:val="single"/>
              </w:rPr>
            </w:pP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0EC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5000EC" w:rsidRPr="005000EC" w:rsidRDefault="005000EC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5000EC" w:rsidRPr="005000EC" w:rsidRDefault="005000EC" w:rsidP="005000EC">
            <w:pPr>
              <w:rPr>
                <w:i/>
                <w:iCs/>
              </w:rPr>
            </w:pPr>
            <w:r w:rsidRPr="005000EC">
              <w:rPr>
                <w:i/>
                <w:iCs/>
              </w:rPr>
              <w:t>О возобновлении членства в СРО СОЮЗе «Содружество строителей» ООО «</w:t>
            </w:r>
            <w:r w:rsidRPr="005000EC">
              <w:rPr>
                <w:bCs/>
                <w:i/>
              </w:rPr>
              <w:t>АТРИУМ</w:t>
            </w:r>
            <w:r w:rsidRPr="005000EC">
              <w:rPr>
                <w:i/>
                <w:iCs/>
              </w:rPr>
              <w:t>».</w:t>
            </w:r>
          </w:p>
          <w:p w:rsidR="005000EC" w:rsidRPr="005000EC" w:rsidRDefault="005000EC" w:rsidP="005000EC">
            <w:pPr>
              <w:rPr>
                <w:i/>
                <w:iCs/>
              </w:rPr>
            </w:pPr>
          </w:p>
          <w:p w:rsidR="005000EC" w:rsidRPr="005000EC" w:rsidRDefault="005000EC" w:rsidP="005000EC">
            <w:r w:rsidRPr="005000EC">
              <w:t xml:space="preserve">Евстигнееву И.Е., которая доложила, что в Совет СОЮЗа поступило Заявление от </w:t>
            </w:r>
            <w:r w:rsidRPr="005000EC">
              <w:rPr>
                <w:iCs/>
              </w:rPr>
              <w:t>ООО «</w:t>
            </w:r>
            <w:r w:rsidRPr="005000EC">
              <w:rPr>
                <w:bCs/>
              </w:rPr>
              <w:t>АТРИУМ</w:t>
            </w:r>
            <w:r w:rsidRPr="005000EC">
              <w:rPr>
                <w:iCs/>
              </w:rPr>
              <w:t>» (ИНН 6315009199)</w:t>
            </w:r>
            <w:r w:rsidRPr="005000EC">
              <w:t xml:space="preserve"> на возобновление членства в СРО СОЮЗе «Содружество строителей»  (Свидетельство № </w:t>
            </w:r>
            <w:r w:rsidRPr="005000EC">
              <w:rPr>
                <w:bCs/>
              </w:rPr>
              <w:t>СС-СЧ-6315009199-1481-18</w:t>
            </w:r>
            <w:r w:rsidRPr="005000EC">
              <w:rPr>
                <w:bCs/>
                <w:sz w:val="28"/>
              </w:rPr>
              <w:t xml:space="preserve"> </w:t>
            </w:r>
            <w:r w:rsidRPr="005000EC">
              <w:t>от 23.04.2018г.) на основании представленных документов и Определения Арбитражного суда Самарской области от 30 октября 2019г.</w:t>
            </w:r>
          </w:p>
          <w:p w:rsidR="005000EC" w:rsidRPr="005000EC" w:rsidRDefault="005000EC" w:rsidP="005000EC"/>
        </w:tc>
      </w:tr>
      <w:tr w:rsidR="005000EC" w:rsidRPr="0016439F" w:rsidTr="001127B4">
        <w:tc>
          <w:tcPr>
            <w:tcW w:w="2127" w:type="dxa"/>
          </w:tcPr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0EC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131C45" w:rsidRPr="005000EC" w:rsidRDefault="00131C45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5000EC" w:rsidRPr="005000EC" w:rsidRDefault="005000EC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0EC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5000EC" w:rsidRPr="005000EC" w:rsidRDefault="005000EC" w:rsidP="0002724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5000EC">
              <w:rPr>
                <w:rFonts w:ascii="Times New Roman" w:hAnsi="Times New Roman"/>
                <w:b/>
                <w:bCs/>
                <w:sz w:val="24"/>
                <w:szCs w:val="24"/>
              </w:rPr>
              <w:t>решения по вопросу № 3 повестки:</w:t>
            </w:r>
          </w:p>
        </w:tc>
        <w:tc>
          <w:tcPr>
            <w:tcW w:w="8080" w:type="dxa"/>
          </w:tcPr>
          <w:p w:rsidR="005000EC" w:rsidRPr="005000EC" w:rsidRDefault="005000EC" w:rsidP="005000EC">
            <w:r w:rsidRPr="005000EC">
              <w:t>Президента Зиборова А.Б., члена Совета Доладова Ю.И.</w:t>
            </w:r>
          </w:p>
          <w:p w:rsidR="005000EC" w:rsidRPr="005000EC" w:rsidRDefault="005000EC" w:rsidP="005000EC"/>
          <w:p w:rsidR="005000EC" w:rsidRPr="005000EC" w:rsidRDefault="005000EC" w:rsidP="005000EC">
            <w:r w:rsidRPr="005000EC">
              <w:t>По результатам обсуждения на основании представленных документов и Определения Арбитражного суда Самарской области от 30 октября 2019г. Советом принято решение:</w:t>
            </w:r>
          </w:p>
          <w:p w:rsidR="005000EC" w:rsidRPr="005000EC" w:rsidRDefault="005000EC" w:rsidP="005000EC">
            <w:pPr>
              <w:rPr>
                <w:highlight w:val="yellow"/>
              </w:rPr>
            </w:pPr>
          </w:p>
          <w:p w:rsidR="005000EC" w:rsidRPr="005000EC" w:rsidRDefault="005000EC" w:rsidP="005000EC">
            <w:r w:rsidRPr="005000EC">
              <w:t xml:space="preserve">Возобновить членство в СРО СОЮЗе «Содружество строителей» </w:t>
            </w:r>
            <w:r w:rsidRPr="005000EC">
              <w:rPr>
                <w:iCs/>
              </w:rPr>
              <w:t>ООО «</w:t>
            </w:r>
            <w:r w:rsidRPr="005000EC">
              <w:rPr>
                <w:bCs/>
              </w:rPr>
              <w:t>АТРИУМ</w:t>
            </w:r>
            <w:r w:rsidRPr="005000EC">
              <w:rPr>
                <w:iCs/>
              </w:rPr>
              <w:t xml:space="preserve">» (ИНН 6315009199) </w:t>
            </w:r>
            <w:r w:rsidRPr="005000EC">
              <w:t>с правом осуществления строительства, реконструкции, капитального ремонта</w:t>
            </w:r>
            <w:r w:rsidR="008007F4">
              <w:t>, сноса</w:t>
            </w:r>
            <w:r w:rsidRPr="005000EC">
              <w:t xml:space="preserve"> объектов капитального строительства</w:t>
            </w:r>
            <w:r w:rsidRPr="005000EC">
              <w:rPr>
                <w:iCs/>
              </w:rPr>
              <w:t>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5000EC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5000EC">
        <w:t>Зиборов А.Б. объявил о закрытии заседания.</w:t>
      </w:r>
    </w:p>
    <w:p w:rsidR="00453CDA" w:rsidRPr="005000EC" w:rsidRDefault="00453CDA" w:rsidP="00453CDA">
      <w:pPr>
        <w:ind w:firstLine="708"/>
        <w:jc w:val="both"/>
      </w:pPr>
    </w:p>
    <w:p w:rsidR="00453CDA" w:rsidRPr="005000EC" w:rsidRDefault="00453CDA" w:rsidP="00453CDA"/>
    <w:p w:rsidR="00453CDA" w:rsidRPr="005000EC" w:rsidRDefault="00453CDA" w:rsidP="00453CDA"/>
    <w:p w:rsidR="00453CDA" w:rsidRPr="005000EC" w:rsidRDefault="00453CDA" w:rsidP="00453CDA">
      <w:pPr>
        <w:ind w:firstLine="708"/>
      </w:pPr>
    </w:p>
    <w:p w:rsidR="00453CDA" w:rsidRPr="005000EC" w:rsidRDefault="002B71E7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5000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5000EC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5000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2B71E7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451CBA" w:rsidRDefault="00453CDA" w:rsidP="00451CB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451CBA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E7" w:rsidRDefault="002B71E7" w:rsidP="00F71193">
      <w:r>
        <w:separator/>
      </w:r>
    </w:p>
  </w:endnote>
  <w:endnote w:type="continuationSeparator" w:id="0">
    <w:p w:rsidR="002B71E7" w:rsidRDefault="002B71E7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E7" w:rsidRDefault="002B71E7" w:rsidP="00F71193">
      <w:r>
        <w:separator/>
      </w:r>
    </w:p>
  </w:footnote>
  <w:footnote w:type="continuationSeparator" w:id="0">
    <w:p w:rsidR="002B71E7" w:rsidRDefault="002B71E7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1C45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B71E7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1CBA"/>
    <w:rsid w:val="00453CDA"/>
    <w:rsid w:val="00460237"/>
    <w:rsid w:val="00472A47"/>
    <w:rsid w:val="00492BFE"/>
    <w:rsid w:val="00496080"/>
    <w:rsid w:val="004A06BC"/>
    <w:rsid w:val="004A193E"/>
    <w:rsid w:val="004A4172"/>
    <w:rsid w:val="004A5EE2"/>
    <w:rsid w:val="004B5F7D"/>
    <w:rsid w:val="004C2245"/>
    <w:rsid w:val="004C48BC"/>
    <w:rsid w:val="004D3F4B"/>
    <w:rsid w:val="004D5ED8"/>
    <w:rsid w:val="004D794A"/>
    <w:rsid w:val="004E49A9"/>
    <w:rsid w:val="004F1A40"/>
    <w:rsid w:val="005000EC"/>
    <w:rsid w:val="00502B08"/>
    <w:rsid w:val="00511886"/>
    <w:rsid w:val="00537E84"/>
    <w:rsid w:val="00544024"/>
    <w:rsid w:val="0057477E"/>
    <w:rsid w:val="005853C8"/>
    <w:rsid w:val="005864E4"/>
    <w:rsid w:val="005937A4"/>
    <w:rsid w:val="005A308E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06"/>
    <w:rsid w:val="00643443"/>
    <w:rsid w:val="00647CC3"/>
    <w:rsid w:val="00655742"/>
    <w:rsid w:val="00661C42"/>
    <w:rsid w:val="006804F9"/>
    <w:rsid w:val="00697B3B"/>
    <w:rsid w:val="006A0228"/>
    <w:rsid w:val="006A059C"/>
    <w:rsid w:val="006A1477"/>
    <w:rsid w:val="006A73B8"/>
    <w:rsid w:val="006A7F4B"/>
    <w:rsid w:val="006B2DB1"/>
    <w:rsid w:val="006B4687"/>
    <w:rsid w:val="006D7E13"/>
    <w:rsid w:val="006F361C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C3E"/>
    <w:rsid w:val="007E1EE6"/>
    <w:rsid w:val="007E3E71"/>
    <w:rsid w:val="007E6F9B"/>
    <w:rsid w:val="007E71FB"/>
    <w:rsid w:val="007F2B16"/>
    <w:rsid w:val="008007F4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EC4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F09B6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03F1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556E-5B1C-4643-9755-1FF91D33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2019-12-03T05:31:00Z</cp:lastPrinted>
  <dcterms:created xsi:type="dcterms:W3CDTF">2019-12-03T13:11:00Z</dcterms:created>
  <dcterms:modified xsi:type="dcterms:W3CDTF">2019-12-03T13:11:00Z</dcterms:modified>
</cp:coreProperties>
</file>