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003" w:rsidRPr="00292569" w:rsidRDefault="008D3003" w:rsidP="008D300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92569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DE6F2E" w:rsidRDefault="008D3003" w:rsidP="008D3003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569">
        <w:rPr>
          <w:rFonts w:ascii="Times New Roman" w:hAnsi="Times New Roman" w:cs="Times New Roman"/>
          <w:b/>
          <w:bCs/>
          <w:sz w:val="28"/>
          <w:szCs w:val="28"/>
        </w:rPr>
        <w:t xml:space="preserve">к проекту приказа Министерства строительства и жилищно-коммунального хозяйства Российской Федерации </w:t>
      </w:r>
    </w:p>
    <w:p w:rsidR="008D3003" w:rsidRPr="00292569" w:rsidRDefault="008D3003" w:rsidP="008D3003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56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E6F2E" w:rsidRPr="00DE6F2E">
        <w:rPr>
          <w:rFonts w:ascii="Times New Roman" w:hAnsi="Times New Roman" w:cs="Times New Roman"/>
          <w:b/>
          <w:bCs/>
          <w:sz w:val="28"/>
          <w:szCs w:val="28"/>
        </w:rPr>
        <w:t>О порядке ведения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строительства, включения в такие реестры сведений о физических лицах и исключения таких сведений, внесения изменений в сведения о физическом лице, включенн</w:t>
      </w:r>
      <w:r w:rsidR="001D2EC0">
        <w:rPr>
          <w:rFonts w:ascii="Times New Roman" w:hAnsi="Times New Roman" w:cs="Times New Roman"/>
          <w:b/>
          <w:bCs/>
          <w:sz w:val="28"/>
          <w:szCs w:val="28"/>
        </w:rPr>
        <w:t>ые</w:t>
      </w:r>
      <w:r w:rsidR="00DE6F2E" w:rsidRPr="00DE6F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41EE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DE6F2E" w:rsidRPr="00DE6F2E">
        <w:rPr>
          <w:rFonts w:ascii="Times New Roman" w:hAnsi="Times New Roman" w:cs="Times New Roman"/>
          <w:b/>
          <w:bCs/>
          <w:sz w:val="28"/>
          <w:szCs w:val="28"/>
        </w:rPr>
        <w:t>так</w:t>
      </w:r>
      <w:r w:rsidR="006F41EE">
        <w:rPr>
          <w:rFonts w:ascii="Times New Roman" w:hAnsi="Times New Roman" w:cs="Times New Roman"/>
          <w:b/>
          <w:bCs/>
          <w:sz w:val="28"/>
          <w:szCs w:val="28"/>
        </w:rPr>
        <w:t>ие</w:t>
      </w:r>
      <w:r w:rsidR="00DE6F2E" w:rsidRPr="00DE6F2E">
        <w:rPr>
          <w:rFonts w:ascii="Times New Roman" w:hAnsi="Times New Roman" w:cs="Times New Roman"/>
          <w:b/>
          <w:bCs/>
          <w:sz w:val="28"/>
          <w:szCs w:val="28"/>
        </w:rPr>
        <w:t xml:space="preserve"> реестр</w:t>
      </w:r>
      <w:r w:rsidR="006F41EE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DE6F2E" w:rsidRPr="00DE6F2E">
        <w:rPr>
          <w:rFonts w:ascii="Times New Roman" w:hAnsi="Times New Roman" w:cs="Times New Roman"/>
          <w:b/>
          <w:bCs/>
          <w:sz w:val="28"/>
          <w:szCs w:val="28"/>
        </w:rPr>
        <w:t>, а также о перечне направлений подготовки специалистов в</w:t>
      </w:r>
      <w:r w:rsidR="00DE6F2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DE6F2E" w:rsidRPr="00DE6F2E">
        <w:rPr>
          <w:rFonts w:ascii="Times New Roman" w:hAnsi="Times New Roman" w:cs="Times New Roman"/>
          <w:b/>
          <w:bCs/>
          <w:sz w:val="28"/>
          <w:szCs w:val="28"/>
        </w:rPr>
        <w:t>области строительства</w:t>
      </w:r>
      <w:r w:rsidRPr="0029256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A6590" w:rsidRDefault="009A6590" w:rsidP="001D446D">
      <w:pPr>
        <w:pStyle w:val="ConsPlusNormal"/>
        <w:ind w:firstLine="709"/>
        <w:jc w:val="both"/>
        <w:rPr>
          <w:sz w:val="28"/>
          <w:szCs w:val="28"/>
        </w:rPr>
      </w:pPr>
    </w:p>
    <w:p w:rsidR="00093B7F" w:rsidRDefault="00093B7F" w:rsidP="001D446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3 июля 2016 года № 372-ФЗ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1D446D">
        <w:rPr>
          <w:sz w:val="28"/>
          <w:szCs w:val="28"/>
        </w:rPr>
        <w:t xml:space="preserve"> (далее – Федеральный закон № 372-ФЗ)</w:t>
      </w:r>
      <w:r>
        <w:rPr>
          <w:sz w:val="28"/>
          <w:szCs w:val="28"/>
        </w:rPr>
        <w:t xml:space="preserve"> с 1 июля 2017 года вносятся изменения в часть 2 статьи 47, часть 4 статьи 48 и часть 2 статьи 52 Градостроительного кодекса Российской Федерации</w:t>
      </w:r>
      <w:r w:rsidR="001D446D">
        <w:rPr>
          <w:sz w:val="28"/>
          <w:szCs w:val="28"/>
        </w:rPr>
        <w:t xml:space="preserve"> (далее – Кодекс)</w:t>
      </w:r>
      <w:r>
        <w:rPr>
          <w:sz w:val="28"/>
          <w:szCs w:val="28"/>
        </w:rPr>
        <w:t>, в</w:t>
      </w:r>
      <w:r w:rsidR="001D446D">
        <w:rPr>
          <w:sz w:val="28"/>
          <w:szCs w:val="28"/>
        </w:rPr>
        <w:t> </w:t>
      </w:r>
      <w:r>
        <w:rPr>
          <w:sz w:val="28"/>
          <w:szCs w:val="28"/>
        </w:rPr>
        <w:t>соответствии с которыми в</w:t>
      </w:r>
      <w:r w:rsidRPr="00093B7F">
        <w:rPr>
          <w:sz w:val="28"/>
          <w:szCs w:val="28"/>
        </w:rPr>
        <w:t>ыполнение инженерных изысканий</w:t>
      </w:r>
      <w:r>
        <w:rPr>
          <w:sz w:val="28"/>
          <w:szCs w:val="28"/>
        </w:rPr>
        <w:t xml:space="preserve">, </w:t>
      </w:r>
      <w:r w:rsidRPr="00093B7F">
        <w:rPr>
          <w:sz w:val="28"/>
          <w:szCs w:val="28"/>
        </w:rPr>
        <w:t>работ по</w:t>
      </w:r>
      <w:r w:rsidR="001D446D">
        <w:rPr>
          <w:sz w:val="28"/>
          <w:szCs w:val="28"/>
        </w:rPr>
        <w:t> </w:t>
      </w:r>
      <w:r w:rsidRPr="00093B7F">
        <w:rPr>
          <w:sz w:val="28"/>
          <w:szCs w:val="28"/>
        </w:rPr>
        <w:t>подготовке проектной документации</w:t>
      </w:r>
      <w:r>
        <w:rPr>
          <w:sz w:val="28"/>
          <w:szCs w:val="28"/>
        </w:rPr>
        <w:t xml:space="preserve">, строительству, реконструкции, капитальному ремонту объектов капитального строительства по договорам подряда, </w:t>
      </w:r>
      <w:r w:rsidRPr="00093B7F">
        <w:rPr>
          <w:sz w:val="28"/>
          <w:szCs w:val="28"/>
        </w:rPr>
        <w:t>заключенным с</w:t>
      </w:r>
      <w:r>
        <w:rPr>
          <w:sz w:val="28"/>
          <w:szCs w:val="28"/>
        </w:rPr>
        <w:t> </w:t>
      </w:r>
      <w:r w:rsidRPr="00093B7F">
        <w:rPr>
          <w:sz w:val="28"/>
          <w:szCs w:val="28"/>
        </w:rPr>
        <w:t>застройщиком, техническим заказчиком, лицом, ответственным за эксплуатацию здания, сооружения, региональным оператором</w:t>
      </w:r>
      <w:r>
        <w:rPr>
          <w:sz w:val="28"/>
          <w:szCs w:val="28"/>
        </w:rPr>
        <w:t xml:space="preserve"> должно обеспечиваться </w:t>
      </w:r>
      <w:r w:rsidRPr="00093B7F">
        <w:rPr>
          <w:sz w:val="28"/>
          <w:szCs w:val="28"/>
        </w:rPr>
        <w:t>специалистами по организации инженерных изысканий (главными инженерами проектов)</w:t>
      </w:r>
      <w:r>
        <w:rPr>
          <w:sz w:val="28"/>
          <w:szCs w:val="28"/>
        </w:rPr>
        <w:t>,</w:t>
      </w:r>
      <w:r w:rsidRPr="00093B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специалистами </w:t>
      </w:r>
      <w:r w:rsidRPr="00093B7F">
        <w:rPr>
          <w:sz w:val="28"/>
          <w:szCs w:val="28"/>
        </w:rPr>
        <w:t>по организации архитектурно-строительного проектирования (главными инженерами проектов, главными архитекторами проектов)</w:t>
      </w:r>
      <w:r>
        <w:rPr>
          <w:sz w:val="28"/>
          <w:szCs w:val="28"/>
        </w:rPr>
        <w:t xml:space="preserve"> или</w:t>
      </w:r>
      <w:r w:rsidR="001D446D">
        <w:rPr>
          <w:sz w:val="28"/>
          <w:szCs w:val="28"/>
        </w:rPr>
        <w:t> </w:t>
      </w:r>
      <w:r w:rsidRPr="00093B7F">
        <w:rPr>
          <w:sz w:val="28"/>
          <w:szCs w:val="28"/>
        </w:rPr>
        <w:t>специалистами по организации строительства (главными инженерами проектов)</w:t>
      </w:r>
      <w:r>
        <w:rPr>
          <w:sz w:val="28"/>
          <w:szCs w:val="28"/>
        </w:rPr>
        <w:t xml:space="preserve"> соответственно. </w:t>
      </w:r>
      <w:r w:rsidR="006F41EE">
        <w:rPr>
          <w:sz w:val="28"/>
          <w:szCs w:val="28"/>
        </w:rPr>
        <w:t xml:space="preserve">Для учета таких специалистов и предотвращения использования их персональных данных недобросовестными саморегулируемыми организациями создаются в свободном доступе </w:t>
      </w:r>
      <w:r w:rsidR="006F41EE" w:rsidRPr="00093B7F">
        <w:rPr>
          <w:sz w:val="28"/>
          <w:szCs w:val="28"/>
        </w:rPr>
        <w:t>национальный реестр специалистов в области инженерных изысканий и</w:t>
      </w:r>
      <w:r w:rsidR="006F41EE">
        <w:rPr>
          <w:sz w:val="28"/>
          <w:szCs w:val="28"/>
        </w:rPr>
        <w:t> </w:t>
      </w:r>
      <w:r w:rsidR="006F41EE" w:rsidRPr="00093B7F">
        <w:rPr>
          <w:sz w:val="28"/>
          <w:szCs w:val="28"/>
        </w:rPr>
        <w:t>архитектурно-строительного проектирования и</w:t>
      </w:r>
      <w:r w:rsidR="006F41EE">
        <w:rPr>
          <w:sz w:val="28"/>
          <w:szCs w:val="28"/>
        </w:rPr>
        <w:t xml:space="preserve"> </w:t>
      </w:r>
      <w:r w:rsidR="006F41EE" w:rsidRPr="00093B7F">
        <w:rPr>
          <w:sz w:val="28"/>
          <w:szCs w:val="28"/>
        </w:rPr>
        <w:t>национальный реестр специалистов в области строительства</w:t>
      </w:r>
      <w:r w:rsidR="006F41EE">
        <w:rPr>
          <w:sz w:val="28"/>
          <w:szCs w:val="28"/>
        </w:rPr>
        <w:t xml:space="preserve"> </w:t>
      </w:r>
      <w:r w:rsidR="006F41EE" w:rsidRPr="00BE6DA8">
        <w:rPr>
          <w:sz w:val="28"/>
          <w:szCs w:val="28"/>
        </w:rPr>
        <w:t>(далее также - национальные реестры специалистов)</w:t>
      </w:r>
      <w:r w:rsidR="006F41EE">
        <w:rPr>
          <w:sz w:val="28"/>
          <w:szCs w:val="28"/>
        </w:rPr>
        <w:t xml:space="preserve">. </w:t>
      </w:r>
      <w:r>
        <w:rPr>
          <w:sz w:val="28"/>
          <w:szCs w:val="28"/>
        </w:rPr>
        <w:t>Сведения о специалистах</w:t>
      </w:r>
      <w:r w:rsidR="006F41EE">
        <w:rPr>
          <w:sz w:val="28"/>
          <w:szCs w:val="28"/>
        </w:rPr>
        <w:t>, обеспечивающих соответствие члена саморегулируемой организации требованиям Кодекса</w:t>
      </w:r>
      <w:r>
        <w:rPr>
          <w:sz w:val="28"/>
          <w:szCs w:val="28"/>
        </w:rPr>
        <w:t xml:space="preserve"> </w:t>
      </w:r>
      <w:r w:rsidR="006F41EE">
        <w:rPr>
          <w:sz w:val="28"/>
          <w:szCs w:val="28"/>
        </w:rPr>
        <w:t>в обязательном порядке вносятся</w:t>
      </w:r>
      <w:r>
        <w:rPr>
          <w:sz w:val="28"/>
          <w:szCs w:val="28"/>
        </w:rPr>
        <w:t xml:space="preserve"> </w:t>
      </w:r>
      <w:r w:rsidRPr="00093B7F">
        <w:rPr>
          <w:sz w:val="28"/>
          <w:szCs w:val="28"/>
        </w:rPr>
        <w:t>в</w:t>
      </w:r>
      <w:r w:rsidR="001D446D">
        <w:rPr>
          <w:sz w:val="28"/>
          <w:szCs w:val="28"/>
        </w:rPr>
        <w:t> </w:t>
      </w:r>
      <w:r w:rsidR="006F41EE">
        <w:rPr>
          <w:sz w:val="28"/>
          <w:szCs w:val="28"/>
        </w:rPr>
        <w:t xml:space="preserve">указанные </w:t>
      </w:r>
      <w:r w:rsidRPr="00093B7F">
        <w:rPr>
          <w:sz w:val="28"/>
          <w:szCs w:val="28"/>
        </w:rPr>
        <w:t>национальны</w:t>
      </w:r>
      <w:r w:rsidR="006F41EE">
        <w:rPr>
          <w:sz w:val="28"/>
          <w:szCs w:val="28"/>
        </w:rPr>
        <w:t>е</w:t>
      </w:r>
      <w:r w:rsidRPr="00093B7F">
        <w:rPr>
          <w:sz w:val="28"/>
          <w:szCs w:val="28"/>
        </w:rPr>
        <w:t xml:space="preserve"> реестр</w:t>
      </w:r>
      <w:r w:rsidR="006F41EE">
        <w:rPr>
          <w:sz w:val="28"/>
          <w:szCs w:val="28"/>
        </w:rPr>
        <w:t>ы</w:t>
      </w:r>
      <w:r w:rsidR="001D446D">
        <w:rPr>
          <w:sz w:val="28"/>
          <w:szCs w:val="28"/>
        </w:rPr>
        <w:t>.</w:t>
      </w:r>
    </w:p>
    <w:p w:rsidR="00DE6F2E" w:rsidRDefault="001D446D" w:rsidP="001D446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</w:t>
      </w:r>
      <w:r w:rsidR="009A6590" w:rsidRPr="00292569">
        <w:rPr>
          <w:sz w:val="28"/>
          <w:szCs w:val="28"/>
        </w:rPr>
        <w:t xml:space="preserve">роект приказа </w:t>
      </w:r>
      <w:r w:rsidR="001E1A32" w:rsidRPr="001E1A32">
        <w:rPr>
          <w:sz w:val="28"/>
          <w:szCs w:val="28"/>
        </w:rPr>
        <w:t>«</w:t>
      </w:r>
      <w:r w:rsidR="00DE6F2E" w:rsidRPr="00DE6F2E">
        <w:rPr>
          <w:sz w:val="28"/>
          <w:szCs w:val="28"/>
        </w:rPr>
        <w:t>О порядке ведения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строительства, включения в такие реестры сведений о физических лицах и исключения таких сведений, внесения изменений в сведения о физическом лице, включенном такой реестра, а также о перечне направлений подготовки специалистов в</w:t>
      </w:r>
      <w:r>
        <w:rPr>
          <w:sz w:val="28"/>
          <w:szCs w:val="28"/>
        </w:rPr>
        <w:t> </w:t>
      </w:r>
      <w:r w:rsidR="00DE6F2E" w:rsidRPr="00DE6F2E">
        <w:rPr>
          <w:sz w:val="28"/>
          <w:szCs w:val="28"/>
        </w:rPr>
        <w:t>области строительства</w:t>
      </w:r>
      <w:r w:rsidR="001E1A32" w:rsidRPr="001E1A32">
        <w:rPr>
          <w:sz w:val="28"/>
          <w:szCs w:val="28"/>
        </w:rPr>
        <w:t>»</w:t>
      </w:r>
      <w:r w:rsidR="001E1A32">
        <w:rPr>
          <w:sz w:val="28"/>
          <w:szCs w:val="28"/>
        </w:rPr>
        <w:t xml:space="preserve"> (далее – проект приказа) </w:t>
      </w:r>
      <w:r w:rsidR="009A6590" w:rsidRPr="00292569">
        <w:rPr>
          <w:sz w:val="28"/>
          <w:szCs w:val="28"/>
        </w:rPr>
        <w:t>разработан в</w:t>
      </w:r>
      <w:r w:rsidR="009A6590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> </w:t>
      </w:r>
      <w:r w:rsidR="00DE6F2E">
        <w:rPr>
          <w:sz w:val="28"/>
          <w:szCs w:val="28"/>
        </w:rPr>
        <w:t xml:space="preserve">частями 7 и 13 статьи 55.5-1 </w:t>
      </w:r>
      <w:r>
        <w:rPr>
          <w:sz w:val="28"/>
          <w:szCs w:val="28"/>
        </w:rPr>
        <w:t>Кодекса в редакции Федерального закона              № 372-ФЗ</w:t>
      </w:r>
      <w:r w:rsidR="00DE6F2E">
        <w:rPr>
          <w:sz w:val="28"/>
          <w:szCs w:val="28"/>
        </w:rPr>
        <w:t xml:space="preserve"> и устанавливает правила создания, эксплуатации, в том числе </w:t>
      </w:r>
      <w:r w:rsidR="00DE6F2E" w:rsidRPr="002F5691">
        <w:rPr>
          <w:sz w:val="28"/>
          <w:szCs w:val="28"/>
        </w:rPr>
        <w:t>ведения</w:t>
      </w:r>
      <w:r w:rsidR="00DE6F2E">
        <w:rPr>
          <w:sz w:val="28"/>
          <w:szCs w:val="28"/>
        </w:rPr>
        <w:t>,</w:t>
      </w:r>
      <w:r w:rsidR="00DE6F2E" w:rsidRPr="002F5691">
        <w:rPr>
          <w:sz w:val="28"/>
          <w:szCs w:val="28"/>
        </w:rPr>
        <w:t xml:space="preserve"> национального реестра специалистов в области инженерных </w:t>
      </w:r>
      <w:r w:rsidR="00DE6F2E" w:rsidRPr="002F5691">
        <w:rPr>
          <w:sz w:val="28"/>
          <w:szCs w:val="28"/>
        </w:rPr>
        <w:lastRenderedPageBreak/>
        <w:t>изысканий и архитектурно-строительного проектирования, национального реестра специалистов в области строительства</w:t>
      </w:r>
      <w:r w:rsidR="00DE6F2E">
        <w:rPr>
          <w:sz w:val="28"/>
          <w:szCs w:val="28"/>
        </w:rPr>
        <w:t>, правила</w:t>
      </w:r>
      <w:r w:rsidR="00DE6F2E" w:rsidRPr="002F5691">
        <w:rPr>
          <w:sz w:val="28"/>
          <w:szCs w:val="28"/>
        </w:rPr>
        <w:t xml:space="preserve"> включения сведений о</w:t>
      </w:r>
      <w:r>
        <w:rPr>
          <w:sz w:val="28"/>
          <w:szCs w:val="28"/>
        </w:rPr>
        <w:t> </w:t>
      </w:r>
      <w:r w:rsidR="00DE6F2E" w:rsidRPr="002F5691">
        <w:rPr>
          <w:sz w:val="28"/>
          <w:szCs w:val="28"/>
        </w:rPr>
        <w:t>физическом лице в национальные реестры специалистов</w:t>
      </w:r>
      <w:r w:rsidR="00DE6F2E">
        <w:rPr>
          <w:sz w:val="28"/>
          <w:szCs w:val="28"/>
        </w:rPr>
        <w:t xml:space="preserve">, </w:t>
      </w:r>
      <w:r w:rsidR="00DE6F2E" w:rsidRPr="002F5691">
        <w:rPr>
          <w:sz w:val="28"/>
          <w:szCs w:val="28"/>
        </w:rPr>
        <w:t>их исключени</w:t>
      </w:r>
      <w:r w:rsidR="00DE6F2E">
        <w:rPr>
          <w:sz w:val="28"/>
          <w:szCs w:val="28"/>
        </w:rPr>
        <w:t>я</w:t>
      </w:r>
      <w:r w:rsidR="00DE6F2E" w:rsidRPr="002F5691">
        <w:rPr>
          <w:sz w:val="28"/>
          <w:szCs w:val="28"/>
        </w:rPr>
        <w:t xml:space="preserve"> из</w:t>
      </w:r>
      <w:r>
        <w:rPr>
          <w:sz w:val="28"/>
          <w:szCs w:val="28"/>
        </w:rPr>
        <w:t> </w:t>
      </w:r>
      <w:r w:rsidR="00DE6F2E">
        <w:rPr>
          <w:sz w:val="28"/>
          <w:szCs w:val="28"/>
        </w:rPr>
        <w:t xml:space="preserve">национальных </w:t>
      </w:r>
      <w:r w:rsidR="00DE6F2E" w:rsidRPr="002F5691">
        <w:rPr>
          <w:sz w:val="28"/>
          <w:szCs w:val="28"/>
        </w:rPr>
        <w:t>реестров</w:t>
      </w:r>
      <w:r w:rsidR="00DE6F2E">
        <w:rPr>
          <w:sz w:val="28"/>
          <w:szCs w:val="28"/>
        </w:rPr>
        <w:t>, а также правила внесения изменений в сведения о</w:t>
      </w:r>
      <w:r>
        <w:rPr>
          <w:sz w:val="28"/>
          <w:szCs w:val="28"/>
        </w:rPr>
        <w:t> </w:t>
      </w:r>
      <w:r w:rsidR="00DE6F2E">
        <w:rPr>
          <w:sz w:val="28"/>
          <w:szCs w:val="28"/>
        </w:rPr>
        <w:t>физическом лице, включенн</w:t>
      </w:r>
      <w:r w:rsidR="001D2EC0">
        <w:rPr>
          <w:sz w:val="28"/>
          <w:szCs w:val="28"/>
        </w:rPr>
        <w:t>ые</w:t>
      </w:r>
      <w:r w:rsidR="00DE6F2E">
        <w:rPr>
          <w:sz w:val="28"/>
          <w:szCs w:val="28"/>
        </w:rPr>
        <w:t xml:space="preserve"> в так</w:t>
      </w:r>
      <w:r w:rsidR="001D2EC0">
        <w:rPr>
          <w:sz w:val="28"/>
          <w:szCs w:val="28"/>
        </w:rPr>
        <w:t>ие</w:t>
      </w:r>
      <w:r w:rsidR="00DE6F2E">
        <w:rPr>
          <w:sz w:val="28"/>
          <w:szCs w:val="28"/>
        </w:rPr>
        <w:t xml:space="preserve"> реестр</w:t>
      </w:r>
      <w:r w:rsidR="001D2EC0">
        <w:rPr>
          <w:sz w:val="28"/>
          <w:szCs w:val="28"/>
        </w:rPr>
        <w:t>ы</w:t>
      </w:r>
      <w:r w:rsidR="00DE6F2E">
        <w:rPr>
          <w:sz w:val="28"/>
          <w:szCs w:val="28"/>
        </w:rPr>
        <w:t xml:space="preserve">, а также определяет </w:t>
      </w:r>
      <w:r w:rsidR="00DE6F2E">
        <w:rPr>
          <w:rFonts w:eastAsia="Calibri"/>
          <w:sz w:val="28"/>
          <w:szCs w:val="28"/>
        </w:rPr>
        <w:t>п</w:t>
      </w:r>
      <w:r w:rsidR="00DE6F2E" w:rsidRPr="002928C7">
        <w:rPr>
          <w:sz w:val="28"/>
          <w:szCs w:val="28"/>
        </w:rPr>
        <w:t>еречень направлений подготовки специалистов в области строительства</w:t>
      </w:r>
      <w:r>
        <w:rPr>
          <w:sz w:val="28"/>
          <w:szCs w:val="28"/>
        </w:rPr>
        <w:t>.</w:t>
      </w:r>
    </w:p>
    <w:p w:rsidR="00BE6DA8" w:rsidRDefault="00BE6DA8" w:rsidP="00BE6DA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приказа в соответствии с частью 10 статьи 55.5-1 Кодекса в редакции Федерального закона № 372-ФЗ определено, что создание и эксплуатация национальных реестров специалистов </w:t>
      </w:r>
      <w:proofErr w:type="gramStart"/>
      <w:r>
        <w:rPr>
          <w:sz w:val="28"/>
          <w:szCs w:val="28"/>
        </w:rPr>
        <w:t>осуществляется</w:t>
      </w:r>
      <w:proofErr w:type="gramEnd"/>
      <w:r>
        <w:rPr>
          <w:sz w:val="28"/>
          <w:szCs w:val="28"/>
        </w:rPr>
        <w:t xml:space="preserve"> соответствующим Национальным объединением саморегулируемых организаций. Сами национальные реестры специалистов являются информационными системами, а сведения, содержащиеся в них, </w:t>
      </w:r>
      <w:r w:rsidRPr="001D446D">
        <w:rPr>
          <w:sz w:val="28"/>
          <w:szCs w:val="28"/>
        </w:rPr>
        <w:t>подлежат размещению на сайте соответствующего Национального объединения саморегулируемых организаций в информационно-телекоммуникационной сети «Интернет» и</w:t>
      </w:r>
      <w:r>
        <w:rPr>
          <w:sz w:val="28"/>
          <w:szCs w:val="28"/>
        </w:rPr>
        <w:t> </w:t>
      </w:r>
      <w:r w:rsidRPr="001D446D">
        <w:rPr>
          <w:sz w:val="28"/>
          <w:szCs w:val="28"/>
        </w:rPr>
        <w:t>должны быть доступны для ознакомления без взимания платы.</w:t>
      </w:r>
      <w:r>
        <w:rPr>
          <w:sz w:val="28"/>
          <w:szCs w:val="28"/>
        </w:rPr>
        <w:t xml:space="preserve"> </w:t>
      </w:r>
    </w:p>
    <w:p w:rsidR="00DE6F2E" w:rsidRDefault="001D446D" w:rsidP="001D446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приказа разработан в соответствии с Правилами подготовки нормативных правовых актов федеральных органов исполнительной власти и их государственной регистрации, утвержденными постановлением Правительства Российской Федерации от 13 августа 1997 года № 1009.</w:t>
      </w:r>
    </w:p>
    <w:sectPr w:rsidR="00DE6F2E" w:rsidSect="008D3003">
      <w:headerReference w:type="default" r:id="rId7"/>
      <w:pgSz w:w="11907" w:h="16840" w:code="9"/>
      <w:pgMar w:top="1134" w:right="1134" w:bottom="1134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955" w:rsidRDefault="00830955" w:rsidP="00DD0E33">
      <w:r>
        <w:separator/>
      </w:r>
    </w:p>
  </w:endnote>
  <w:endnote w:type="continuationSeparator" w:id="0">
    <w:p w:rsidR="00830955" w:rsidRDefault="00830955" w:rsidP="00DD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955" w:rsidRDefault="00830955" w:rsidP="00DD0E33">
      <w:r>
        <w:separator/>
      </w:r>
    </w:p>
  </w:footnote>
  <w:footnote w:type="continuationSeparator" w:id="0">
    <w:p w:rsidR="00830955" w:rsidRDefault="00830955" w:rsidP="00DD0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0B8" w:rsidRDefault="002B30B8">
    <w:pPr>
      <w:pStyle w:val="afffe"/>
      <w:jc w:val="center"/>
    </w:pPr>
    <w:r>
      <w:fldChar w:fldCharType="begin"/>
    </w:r>
    <w:r>
      <w:instrText>PAGE   \* MERGEFORMAT</w:instrText>
    </w:r>
    <w:r>
      <w:fldChar w:fldCharType="separate"/>
    </w:r>
    <w:r w:rsidR="00EA3039">
      <w:rPr>
        <w:noProof/>
      </w:rPr>
      <w:t>2</w:t>
    </w:r>
    <w:r>
      <w:fldChar w:fldCharType="end"/>
    </w:r>
  </w:p>
  <w:p w:rsidR="002B30B8" w:rsidRDefault="002B30B8">
    <w:pPr>
      <w:pStyle w:val="afff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2A2A"/>
    <w:rsid w:val="000058BA"/>
    <w:rsid w:val="00020139"/>
    <w:rsid w:val="0006124E"/>
    <w:rsid w:val="00081F66"/>
    <w:rsid w:val="00093B7F"/>
    <w:rsid w:val="000A0D0C"/>
    <w:rsid w:val="000A4AA8"/>
    <w:rsid w:val="000C2762"/>
    <w:rsid w:val="000C50E0"/>
    <w:rsid w:val="001021F7"/>
    <w:rsid w:val="00103410"/>
    <w:rsid w:val="0011276D"/>
    <w:rsid w:val="00115D17"/>
    <w:rsid w:val="001160F6"/>
    <w:rsid w:val="0012081E"/>
    <w:rsid w:val="0013130D"/>
    <w:rsid w:val="00132B0E"/>
    <w:rsid w:val="0015396B"/>
    <w:rsid w:val="00161514"/>
    <w:rsid w:val="0016553E"/>
    <w:rsid w:val="00165824"/>
    <w:rsid w:val="00171197"/>
    <w:rsid w:val="00171AE3"/>
    <w:rsid w:val="00192758"/>
    <w:rsid w:val="001A1CD0"/>
    <w:rsid w:val="001B6C38"/>
    <w:rsid w:val="001C0264"/>
    <w:rsid w:val="001D241C"/>
    <w:rsid w:val="001D2EC0"/>
    <w:rsid w:val="001D446D"/>
    <w:rsid w:val="001E1A32"/>
    <w:rsid w:val="001F4A91"/>
    <w:rsid w:val="00212992"/>
    <w:rsid w:val="00221B05"/>
    <w:rsid w:val="002237C3"/>
    <w:rsid w:val="00242981"/>
    <w:rsid w:val="002602AE"/>
    <w:rsid w:val="00272CBD"/>
    <w:rsid w:val="00292569"/>
    <w:rsid w:val="00294170"/>
    <w:rsid w:val="00296561"/>
    <w:rsid w:val="002A72FF"/>
    <w:rsid w:val="002B30B8"/>
    <w:rsid w:val="002D4C74"/>
    <w:rsid w:val="002E1295"/>
    <w:rsid w:val="002E342C"/>
    <w:rsid w:val="002E5474"/>
    <w:rsid w:val="002F1CA4"/>
    <w:rsid w:val="002F412D"/>
    <w:rsid w:val="002F7F15"/>
    <w:rsid w:val="00315045"/>
    <w:rsid w:val="003906AE"/>
    <w:rsid w:val="00395722"/>
    <w:rsid w:val="003A316A"/>
    <w:rsid w:val="003A6DCE"/>
    <w:rsid w:val="003A77F1"/>
    <w:rsid w:val="003B2A2A"/>
    <w:rsid w:val="003C1D4D"/>
    <w:rsid w:val="003D3FAC"/>
    <w:rsid w:val="003E0669"/>
    <w:rsid w:val="003E3BD1"/>
    <w:rsid w:val="003F0BF3"/>
    <w:rsid w:val="00400757"/>
    <w:rsid w:val="00402424"/>
    <w:rsid w:val="004079DD"/>
    <w:rsid w:val="00412E56"/>
    <w:rsid w:val="00424832"/>
    <w:rsid w:val="00424DB7"/>
    <w:rsid w:val="004328A6"/>
    <w:rsid w:val="00432BB2"/>
    <w:rsid w:val="00445AF2"/>
    <w:rsid w:val="00452315"/>
    <w:rsid w:val="00457805"/>
    <w:rsid w:val="00466778"/>
    <w:rsid w:val="004711E8"/>
    <w:rsid w:val="0048015A"/>
    <w:rsid w:val="00481811"/>
    <w:rsid w:val="004A0167"/>
    <w:rsid w:val="004A12E2"/>
    <w:rsid w:val="004A43FB"/>
    <w:rsid w:val="004B5B08"/>
    <w:rsid w:val="004B7430"/>
    <w:rsid w:val="004C1E87"/>
    <w:rsid w:val="004D69BE"/>
    <w:rsid w:val="004E31CF"/>
    <w:rsid w:val="004F2366"/>
    <w:rsid w:val="00504DC5"/>
    <w:rsid w:val="00512307"/>
    <w:rsid w:val="005150F9"/>
    <w:rsid w:val="005206E0"/>
    <w:rsid w:val="0052418B"/>
    <w:rsid w:val="005271CA"/>
    <w:rsid w:val="0053220E"/>
    <w:rsid w:val="0053258F"/>
    <w:rsid w:val="005325F1"/>
    <w:rsid w:val="005474CE"/>
    <w:rsid w:val="00550CA1"/>
    <w:rsid w:val="00560F53"/>
    <w:rsid w:val="00581FC6"/>
    <w:rsid w:val="005879E9"/>
    <w:rsid w:val="0059352B"/>
    <w:rsid w:val="00594008"/>
    <w:rsid w:val="005A30FB"/>
    <w:rsid w:val="005B3758"/>
    <w:rsid w:val="005B387A"/>
    <w:rsid w:val="005C324F"/>
    <w:rsid w:val="005E79E2"/>
    <w:rsid w:val="00600456"/>
    <w:rsid w:val="00602E52"/>
    <w:rsid w:val="0065039F"/>
    <w:rsid w:val="0067179A"/>
    <w:rsid w:val="006837DD"/>
    <w:rsid w:val="00683F93"/>
    <w:rsid w:val="0069528C"/>
    <w:rsid w:val="006B76F5"/>
    <w:rsid w:val="006C2556"/>
    <w:rsid w:val="006E1570"/>
    <w:rsid w:val="006F41EE"/>
    <w:rsid w:val="00717895"/>
    <w:rsid w:val="00726CE2"/>
    <w:rsid w:val="007457B0"/>
    <w:rsid w:val="007478C7"/>
    <w:rsid w:val="00762208"/>
    <w:rsid w:val="007748FB"/>
    <w:rsid w:val="00784225"/>
    <w:rsid w:val="00785808"/>
    <w:rsid w:val="00790292"/>
    <w:rsid w:val="007B307A"/>
    <w:rsid w:val="007D0A9F"/>
    <w:rsid w:val="007D1C62"/>
    <w:rsid w:val="007D6EE0"/>
    <w:rsid w:val="007E1453"/>
    <w:rsid w:val="007E76D4"/>
    <w:rsid w:val="00806577"/>
    <w:rsid w:val="008118B3"/>
    <w:rsid w:val="0081241F"/>
    <w:rsid w:val="008146DA"/>
    <w:rsid w:val="008158A9"/>
    <w:rsid w:val="00824449"/>
    <w:rsid w:val="00825363"/>
    <w:rsid w:val="00830955"/>
    <w:rsid w:val="0083421C"/>
    <w:rsid w:val="00834CC1"/>
    <w:rsid w:val="00837B5F"/>
    <w:rsid w:val="00840CC0"/>
    <w:rsid w:val="00854A29"/>
    <w:rsid w:val="00867DED"/>
    <w:rsid w:val="00876374"/>
    <w:rsid w:val="00883698"/>
    <w:rsid w:val="00886431"/>
    <w:rsid w:val="008B468B"/>
    <w:rsid w:val="008C570D"/>
    <w:rsid w:val="008D3003"/>
    <w:rsid w:val="008F181D"/>
    <w:rsid w:val="008F3BFF"/>
    <w:rsid w:val="00902A7C"/>
    <w:rsid w:val="00907469"/>
    <w:rsid w:val="0091404C"/>
    <w:rsid w:val="009140C1"/>
    <w:rsid w:val="009369B9"/>
    <w:rsid w:val="00992CAA"/>
    <w:rsid w:val="009A3C5F"/>
    <w:rsid w:val="009A6590"/>
    <w:rsid w:val="009C6EDB"/>
    <w:rsid w:val="009D0F9F"/>
    <w:rsid w:val="009F21A9"/>
    <w:rsid w:val="00A1017A"/>
    <w:rsid w:val="00A11304"/>
    <w:rsid w:val="00A17594"/>
    <w:rsid w:val="00A30ECA"/>
    <w:rsid w:val="00A318AA"/>
    <w:rsid w:val="00A43C44"/>
    <w:rsid w:val="00A445AE"/>
    <w:rsid w:val="00AC0A71"/>
    <w:rsid w:val="00AC2494"/>
    <w:rsid w:val="00AC4474"/>
    <w:rsid w:val="00AD51D1"/>
    <w:rsid w:val="00AD7A45"/>
    <w:rsid w:val="00AE423F"/>
    <w:rsid w:val="00AE6D4F"/>
    <w:rsid w:val="00AE7EFB"/>
    <w:rsid w:val="00B220CD"/>
    <w:rsid w:val="00B42CF1"/>
    <w:rsid w:val="00B4693D"/>
    <w:rsid w:val="00B648FD"/>
    <w:rsid w:val="00B81324"/>
    <w:rsid w:val="00B85FD0"/>
    <w:rsid w:val="00B86887"/>
    <w:rsid w:val="00B86FF4"/>
    <w:rsid w:val="00BA03DF"/>
    <w:rsid w:val="00BA677B"/>
    <w:rsid w:val="00BB40BD"/>
    <w:rsid w:val="00BB5675"/>
    <w:rsid w:val="00BC1748"/>
    <w:rsid w:val="00BC59CE"/>
    <w:rsid w:val="00BC5E5E"/>
    <w:rsid w:val="00BE6DA8"/>
    <w:rsid w:val="00BF0A19"/>
    <w:rsid w:val="00BF38A8"/>
    <w:rsid w:val="00C313D6"/>
    <w:rsid w:val="00C47641"/>
    <w:rsid w:val="00C65D54"/>
    <w:rsid w:val="00C714DC"/>
    <w:rsid w:val="00C87974"/>
    <w:rsid w:val="00CB2D78"/>
    <w:rsid w:val="00CC37A9"/>
    <w:rsid w:val="00CC46F1"/>
    <w:rsid w:val="00CD29EB"/>
    <w:rsid w:val="00CD3B3A"/>
    <w:rsid w:val="00CE5404"/>
    <w:rsid w:val="00D02FBF"/>
    <w:rsid w:val="00D03524"/>
    <w:rsid w:val="00D0591F"/>
    <w:rsid w:val="00D05C21"/>
    <w:rsid w:val="00D1023A"/>
    <w:rsid w:val="00D15A08"/>
    <w:rsid w:val="00D15A68"/>
    <w:rsid w:val="00D47FA6"/>
    <w:rsid w:val="00D62374"/>
    <w:rsid w:val="00D760F7"/>
    <w:rsid w:val="00D87AC2"/>
    <w:rsid w:val="00D94696"/>
    <w:rsid w:val="00D9635A"/>
    <w:rsid w:val="00DA1742"/>
    <w:rsid w:val="00DB17EF"/>
    <w:rsid w:val="00DB3B33"/>
    <w:rsid w:val="00DB6604"/>
    <w:rsid w:val="00DC060C"/>
    <w:rsid w:val="00DD0E33"/>
    <w:rsid w:val="00DD1A21"/>
    <w:rsid w:val="00DE651B"/>
    <w:rsid w:val="00DE6F2E"/>
    <w:rsid w:val="00DE7966"/>
    <w:rsid w:val="00DF5A1F"/>
    <w:rsid w:val="00DF6927"/>
    <w:rsid w:val="00E00739"/>
    <w:rsid w:val="00E43A18"/>
    <w:rsid w:val="00E51398"/>
    <w:rsid w:val="00E86FF6"/>
    <w:rsid w:val="00EA3039"/>
    <w:rsid w:val="00EC2CD7"/>
    <w:rsid w:val="00EC622B"/>
    <w:rsid w:val="00EC6D5A"/>
    <w:rsid w:val="00EE4578"/>
    <w:rsid w:val="00EE54CF"/>
    <w:rsid w:val="00EF0CF9"/>
    <w:rsid w:val="00EF3C7E"/>
    <w:rsid w:val="00EF70F1"/>
    <w:rsid w:val="00F01D6F"/>
    <w:rsid w:val="00F205E8"/>
    <w:rsid w:val="00F21197"/>
    <w:rsid w:val="00F22D23"/>
    <w:rsid w:val="00F35C9D"/>
    <w:rsid w:val="00F65FD8"/>
    <w:rsid w:val="00F67B35"/>
    <w:rsid w:val="00F84086"/>
    <w:rsid w:val="00F91B7A"/>
    <w:rsid w:val="00FA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chartTrackingRefBased/>
  <w15:docId w15:val="{306C5966-D718-46BB-91C9-77CA142E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0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uiPriority w:val="99"/>
    <w:rPr>
      <w:b w:val="0"/>
      <w:bCs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Pr>
      <w:b w:val="0"/>
      <w:bCs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unhideWhenUsed/>
    <w:rsid w:val="00DD0E33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link w:val="afffe"/>
    <w:uiPriority w:val="99"/>
    <w:rsid w:val="00DD0E33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unhideWhenUsed/>
    <w:rsid w:val="00DD0E33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link w:val="affff0"/>
    <w:uiPriority w:val="99"/>
    <w:rsid w:val="00DD0E33"/>
    <w:rPr>
      <w:rFonts w:ascii="Arial" w:hAnsi="Arial" w:cs="Arial"/>
      <w:sz w:val="24"/>
      <w:szCs w:val="24"/>
    </w:rPr>
  </w:style>
  <w:style w:type="table" w:styleId="affff2">
    <w:name w:val="Table Grid"/>
    <w:basedOn w:val="a1"/>
    <w:uiPriority w:val="99"/>
    <w:rsid w:val="00FA6580"/>
    <w:pPr>
      <w:autoSpaceDE w:val="0"/>
      <w:autoSpaceDN w:val="0"/>
    </w:pPr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fff2"/>
    <w:uiPriority w:val="59"/>
    <w:rsid w:val="00D1023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Balloon Text"/>
    <w:basedOn w:val="a"/>
    <w:link w:val="affff4"/>
    <w:uiPriority w:val="99"/>
    <w:semiHidden/>
    <w:unhideWhenUsed/>
    <w:rsid w:val="002E342C"/>
    <w:rPr>
      <w:rFonts w:ascii="Segoe UI" w:hAnsi="Segoe UI" w:cs="Segoe UI"/>
      <w:sz w:val="18"/>
      <w:szCs w:val="18"/>
    </w:rPr>
  </w:style>
  <w:style w:type="character" w:customStyle="1" w:styleId="affff4">
    <w:name w:val="Текст выноски Знак"/>
    <w:link w:val="affff3"/>
    <w:uiPriority w:val="99"/>
    <w:semiHidden/>
    <w:rsid w:val="002E342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C060C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76730-FA13-4588-956E-F9C7814F7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Жабин Дмитрий Вячеславович</cp:lastModifiedBy>
  <cp:revision>2</cp:revision>
  <cp:lastPrinted>2017-01-20T07:32:00Z</cp:lastPrinted>
  <dcterms:created xsi:type="dcterms:W3CDTF">2017-01-20T12:31:00Z</dcterms:created>
  <dcterms:modified xsi:type="dcterms:W3CDTF">2017-01-20T12:31:00Z</dcterms:modified>
</cp:coreProperties>
</file>