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A87451">
        <w:rPr>
          <w:rFonts w:ascii="Arial" w:hAnsi="Arial" w:cs="Arial"/>
          <w:b/>
        </w:rPr>
        <w:t>Протокол №</w:t>
      </w:r>
      <w:r w:rsidR="00A87451" w:rsidRPr="00A87451">
        <w:rPr>
          <w:rFonts w:ascii="Arial" w:hAnsi="Arial" w:cs="Arial"/>
          <w:b/>
        </w:rPr>
        <w:t>22</w:t>
      </w:r>
      <w:r w:rsidRPr="00A87451">
        <w:rPr>
          <w:rFonts w:ascii="Arial" w:hAnsi="Arial" w:cs="Arial"/>
          <w:b/>
        </w:rPr>
        <w:t xml:space="preserve"> от </w:t>
      </w:r>
      <w:r w:rsidR="00A87451" w:rsidRPr="00A87451">
        <w:rPr>
          <w:rFonts w:ascii="Arial" w:hAnsi="Arial" w:cs="Arial"/>
          <w:b/>
        </w:rPr>
        <w:t>19</w:t>
      </w:r>
      <w:r w:rsidRPr="00A87451">
        <w:rPr>
          <w:rFonts w:ascii="Arial" w:hAnsi="Arial" w:cs="Arial"/>
          <w:b/>
        </w:rPr>
        <w:t>.</w:t>
      </w:r>
      <w:r w:rsidR="001714C1" w:rsidRPr="00A87451">
        <w:rPr>
          <w:rFonts w:ascii="Arial" w:hAnsi="Arial" w:cs="Arial"/>
          <w:b/>
        </w:rPr>
        <w:t>06</w:t>
      </w:r>
      <w:r w:rsidRPr="00A87451">
        <w:rPr>
          <w:rFonts w:ascii="Arial" w:hAnsi="Arial" w:cs="Arial"/>
          <w:b/>
        </w:rPr>
        <w:t>.</w:t>
      </w:r>
      <w:r w:rsidR="00181437" w:rsidRPr="00A87451">
        <w:rPr>
          <w:rFonts w:ascii="Arial" w:hAnsi="Arial" w:cs="Arial"/>
          <w:b/>
        </w:rPr>
        <w:t>2018</w:t>
      </w:r>
      <w:r w:rsidRPr="00A8745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A87451" w:rsidRDefault="00A87451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A87451" w:rsidRPr="00263344" w:rsidTr="0046019D">
        <w:trPr>
          <w:trHeight w:val="985"/>
        </w:trPr>
        <w:tc>
          <w:tcPr>
            <w:tcW w:w="425" w:type="dxa"/>
          </w:tcPr>
          <w:p w:rsidR="00A87451" w:rsidRPr="00263344" w:rsidRDefault="00A87451" w:rsidP="0046019D">
            <w:pPr>
              <w:rPr>
                <w:b/>
                <w:bCs/>
              </w:rPr>
            </w:pPr>
          </w:p>
          <w:p w:rsidR="00A87451" w:rsidRPr="00263344" w:rsidRDefault="00A87451" w:rsidP="0046019D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A87451" w:rsidRPr="00263344" w:rsidRDefault="00A87451" w:rsidP="0046019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A87451" w:rsidRPr="00263344" w:rsidRDefault="00A87451" w:rsidP="0046019D">
            <w:pPr>
              <w:jc w:val="center"/>
              <w:rPr>
                <w:b/>
                <w:bCs/>
              </w:rPr>
            </w:pPr>
          </w:p>
          <w:p w:rsidR="00A87451" w:rsidRPr="00263344" w:rsidRDefault="00A87451" w:rsidP="0046019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A87451" w:rsidRPr="00263344" w:rsidRDefault="00A87451" w:rsidP="0046019D">
            <w:pPr>
              <w:jc w:val="center"/>
              <w:rPr>
                <w:b/>
                <w:bCs/>
              </w:rPr>
            </w:pPr>
          </w:p>
          <w:p w:rsidR="00A87451" w:rsidRPr="00263344" w:rsidRDefault="00A87451" w:rsidP="0046019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A87451" w:rsidRPr="00263344" w:rsidRDefault="00A87451" w:rsidP="0046019D">
            <w:pPr>
              <w:jc w:val="center"/>
              <w:rPr>
                <w:b/>
                <w:bCs/>
              </w:rPr>
            </w:pPr>
          </w:p>
          <w:p w:rsidR="00A87451" w:rsidRPr="00263344" w:rsidRDefault="00A87451" w:rsidP="00460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A87451" w:rsidRPr="00263344" w:rsidTr="0046019D">
        <w:tc>
          <w:tcPr>
            <w:tcW w:w="10206" w:type="dxa"/>
            <w:gridSpan w:val="4"/>
            <w:vAlign w:val="center"/>
          </w:tcPr>
          <w:p w:rsidR="00A87451" w:rsidRPr="00263344" w:rsidRDefault="00A87451" w:rsidP="0046019D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A87451" w:rsidRPr="00263344" w:rsidTr="0046019D">
        <w:tc>
          <w:tcPr>
            <w:tcW w:w="425" w:type="dxa"/>
            <w:vAlign w:val="center"/>
          </w:tcPr>
          <w:p w:rsidR="00A87451" w:rsidRPr="00263344" w:rsidRDefault="00A87451" w:rsidP="0046019D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A87451" w:rsidRPr="00650C55" w:rsidRDefault="00A87451" w:rsidP="0046019D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>
              <w:rPr>
                <w:bCs/>
              </w:rPr>
              <w:t>Технический Центр «Альянс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650C55">
              <w:rPr>
                <w:bCs/>
              </w:rPr>
              <w:t>6311156812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87451" w:rsidRPr="00263344" w:rsidRDefault="00A87451" w:rsidP="0046019D">
            <w:pPr>
              <w:rPr>
                <w:bCs/>
              </w:rPr>
            </w:pPr>
            <w:r w:rsidRPr="00650C55">
              <w:rPr>
                <w:bCs/>
              </w:rPr>
              <w:t>Гаранин Денис Александрович</w:t>
            </w:r>
          </w:p>
        </w:tc>
        <w:tc>
          <w:tcPr>
            <w:tcW w:w="4252" w:type="dxa"/>
            <w:vAlign w:val="center"/>
          </w:tcPr>
          <w:p w:rsidR="00A87451" w:rsidRPr="00650C55" w:rsidRDefault="00A87451" w:rsidP="0046019D">
            <w:pPr>
              <w:rPr>
                <w:bCs/>
                <w:color w:val="FF0000"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5C43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019D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87451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632D4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2018-06-19T12:53:00Z</dcterms:created>
  <dcterms:modified xsi:type="dcterms:W3CDTF">2018-06-19T12:53:00Z</dcterms:modified>
</cp:coreProperties>
</file>